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E98DEB">
      <w:pPr>
        <w:keepNext w:val="0"/>
        <w:keepLines w:val="0"/>
        <w:pageBreakBefore w:val="0"/>
        <w:widowControl/>
        <w:suppressLineNumbers w:val="0"/>
        <w:kinsoku/>
        <w:wordWrap/>
        <w:overflowPunct/>
        <w:topLinePunct w:val="0"/>
        <w:autoSpaceDE/>
        <w:autoSpaceDN/>
        <w:bidi w:val="0"/>
        <w:adjustRightInd/>
        <w:snapToGrid/>
        <w:spacing w:before="10" w:after="10"/>
        <w:jc w:val="center"/>
        <w:textAlignment w:val="auto"/>
        <w:rPr>
          <w:rFonts w:hint="eastAsia" w:ascii="华文中宋" w:hAnsi="华文中宋" w:eastAsia="华文中宋" w:cs="华文中宋"/>
          <w:sz w:val="28"/>
          <w:szCs w:val="28"/>
        </w:rPr>
      </w:pPr>
      <w:r>
        <w:rPr>
          <w:rFonts w:hint="eastAsia" w:ascii="华文中宋" w:hAnsi="华文中宋" w:eastAsia="华文中宋" w:cs="华文中宋"/>
          <w:color w:val="000000"/>
          <w:kern w:val="0"/>
          <w:sz w:val="28"/>
          <w:szCs w:val="28"/>
          <w:lang w:val="en-US" w:eastAsia="zh-CN" w:bidi="ar"/>
        </w:rPr>
        <w:t>以创新带传播 以传播塑品牌</w:t>
      </w:r>
    </w:p>
    <w:p w14:paraId="75F30903">
      <w:pPr>
        <w:keepNext w:val="0"/>
        <w:keepLines w:val="0"/>
        <w:pageBreakBefore w:val="0"/>
        <w:widowControl/>
        <w:suppressLineNumbers w:val="0"/>
        <w:kinsoku/>
        <w:wordWrap/>
        <w:overflowPunct/>
        <w:topLinePunct w:val="0"/>
        <w:autoSpaceDE/>
        <w:autoSpaceDN/>
        <w:bidi w:val="0"/>
        <w:adjustRightInd/>
        <w:snapToGrid/>
        <w:spacing w:before="10" w:after="10"/>
        <w:jc w:val="center"/>
        <w:textAlignment w:val="auto"/>
        <w:rPr>
          <w:rFonts w:hint="eastAsia" w:ascii="华文中宋" w:hAnsi="华文中宋" w:eastAsia="华文中宋" w:cs="华文中宋"/>
          <w:color w:val="000000"/>
          <w:kern w:val="0"/>
          <w:sz w:val="28"/>
          <w:szCs w:val="28"/>
          <w:lang w:val="en-US" w:eastAsia="zh-CN" w:bidi="ar"/>
        </w:rPr>
      </w:pPr>
      <w:r>
        <w:rPr>
          <w:rFonts w:hint="eastAsia" w:ascii="华文中宋" w:hAnsi="华文中宋" w:eastAsia="华文中宋" w:cs="华文中宋"/>
          <w:color w:val="000000"/>
          <w:kern w:val="0"/>
          <w:sz w:val="28"/>
          <w:szCs w:val="28"/>
          <w:lang w:val="en-US" w:eastAsia="zh-CN" w:bidi="ar"/>
        </w:rPr>
        <w:t>云南广播电视台创新国际论坛活动新范式</w:t>
      </w:r>
    </w:p>
    <w:p w14:paraId="1E9C0C11">
      <w:pPr>
        <w:keepNext w:val="0"/>
        <w:keepLines w:val="0"/>
        <w:pageBreakBefore w:val="0"/>
        <w:widowControl/>
        <w:suppressLineNumbers w:val="0"/>
        <w:kinsoku/>
        <w:wordWrap/>
        <w:overflowPunct/>
        <w:topLinePunct w:val="0"/>
        <w:autoSpaceDE/>
        <w:autoSpaceDN/>
        <w:bidi w:val="0"/>
        <w:adjustRightInd/>
        <w:snapToGrid/>
        <w:spacing w:before="10" w:after="10"/>
        <w:jc w:val="center"/>
        <w:textAlignment w:val="auto"/>
        <w:rPr>
          <w:rFonts w:hint="eastAsia" w:ascii="华文中宋" w:hAnsi="华文中宋" w:eastAsia="华文中宋" w:cs="华文中宋"/>
          <w:color w:val="000000"/>
          <w:kern w:val="0"/>
          <w:sz w:val="28"/>
          <w:szCs w:val="28"/>
          <w:lang w:val="en-US" w:eastAsia="zh-CN" w:bidi="ar"/>
        </w:rPr>
      </w:pPr>
      <w:r>
        <w:rPr>
          <w:rFonts w:hint="eastAsia" w:ascii="华文中宋" w:hAnsi="华文中宋" w:eastAsia="华文中宋" w:cs="华文中宋"/>
          <w:color w:val="000000"/>
          <w:kern w:val="0"/>
          <w:sz w:val="28"/>
          <w:szCs w:val="28"/>
          <w:lang w:val="en-US" w:eastAsia="zh-CN" w:bidi="ar"/>
        </w:rPr>
        <w:t>——以承办“一带一路”媒体合作论坛为例</w:t>
      </w:r>
    </w:p>
    <w:p w14:paraId="616B96E6">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center"/>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张莹 李云亮 范琦琪 凌晨</w:t>
      </w:r>
    </w:p>
    <w:p w14:paraId="6A122D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摘要：</w:t>
      </w:r>
    </w:p>
    <w:p w14:paraId="0C9D0A53">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 xml:space="preserve">云南广播电视台构建 “思想引领－新闻叙事－艺术呈现－技术赋能－流量转化”五位一体的融合创新模式，在承办与传播2025 </w:t>
      </w:r>
      <w:bookmarkStart w:id="0" w:name="_GoBack"/>
      <w:bookmarkEnd w:id="0"/>
      <w:r>
        <w:rPr>
          <w:rFonts w:hint="eastAsia" w:asciiTheme="minorEastAsia" w:hAnsiTheme="minorEastAsia" w:eastAsiaTheme="minorEastAsia" w:cstheme="minorEastAsia"/>
          <w:b/>
          <w:bCs/>
          <w:color w:val="000000"/>
          <w:kern w:val="0"/>
          <w:sz w:val="21"/>
          <w:szCs w:val="21"/>
          <w:lang w:val="en-US" w:eastAsia="zh-CN" w:bidi="ar"/>
        </w:rPr>
        <w:t>“一带一路” 媒体合作论坛实践中，论坛开幕式与海内外传播整体考虑，以活动带传播，以传播塑品牌，通过多维度协同打造高价值视听内容，生动宣介阐释习近平总书记重要思想，赋能“有一种叫云南的生活”IP，为国际媒体合作搭建平台，开创了大型国际论坛举办、传播新范式。</w:t>
      </w:r>
    </w:p>
    <w:p w14:paraId="64915A03">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关键词：</w:t>
      </w:r>
    </w:p>
    <w:p w14:paraId="208D72F5">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一带一路；媒体合作；融合传播；国际传播；</w:t>
      </w:r>
    </w:p>
    <w:p w14:paraId="4F6C3FF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color w:val="000000"/>
          <w:kern w:val="0"/>
          <w:sz w:val="21"/>
          <w:szCs w:val="21"/>
          <w:lang w:val="en-US" w:eastAsia="zh-CN" w:bidi="ar"/>
        </w:rPr>
      </w:pPr>
    </w:p>
    <w:p w14:paraId="0FD970EF">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2025年9月16日至17日，由人民日报社、中共云南省 </w:t>
      </w:r>
    </w:p>
    <w:p w14:paraId="28D17A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委、云南省人民政府共同主办，云南广播电视台承办的2025“一带一路”媒体合作论坛在云南省昆明市举行。本届论坛以“共担媒体责任，推动文明互鉴”为主题，吸引来自87个国家以及国际和地区组织、165家媒体和机构的代表参会。各国嘉宾围绕深化丝路交流合作举措、媒体推动文明互鉴作用展开研讨，为共建“一带一路”高质量发展凝心聚力。</w:t>
      </w:r>
    </w:p>
    <w:p w14:paraId="7E761497">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云南广播电视台承担了论坛开幕式及主论坛、各分论坛的策划组织，以及新闻宣传，媒资库、新闻中心建设，媒体参访组织等工作，在人民日报和中共云南省委宣传部的大力支持指导下，云南广播电视台始终以“思想解放、形式创新”为导向，紧扣习近平总书记关于“一带一路”建设的重要论述及云南省实践成果，论坛开幕式与海内外传播整体考虑，以活动带传播，以传播塑品牌，创新构建“思想引领 - 新闻叙事 - 艺术呈现 - 技术赋能 - 流量转化”五位一体融合创新模式，通过多维度内容形态与技术手段的协同，论坛开幕式捧出一场别开生面的“丝路故事汇”，形成了具有高审美价值与传播力的视听内容产品，并转化为海内外大流量和影响力声量。</w:t>
      </w:r>
      <w:r>
        <w:rPr>
          <w:rFonts w:hint="eastAsia" w:asciiTheme="minorEastAsia" w:hAnsiTheme="minorEastAsia" w:eastAsiaTheme="minorEastAsia" w:cstheme="minorEastAsia"/>
          <w:b/>
          <w:bCs/>
          <w:color w:val="000000"/>
          <w:kern w:val="0"/>
          <w:sz w:val="21"/>
          <w:szCs w:val="21"/>
          <w:highlight w:val="none"/>
          <w:u w:val="none"/>
          <w:lang w:val="en-US" w:eastAsia="zh-CN" w:bidi="ar"/>
        </w:rPr>
        <w:t>截至10月11日，国内各渠道累计发布论坛相关信息超19721条，总阅读量破30.3亿次，单微博阅读量就超过18.1亿次；海外总传播量达4246万次，互动量75.9万次，形成强大传播声势。在</w:t>
      </w:r>
      <w:r>
        <w:rPr>
          <w:rFonts w:hint="eastAsia" w:asciiTheme="minorEastAsia" w:hAnsiTheme="minorEastAsia" w:eastAsiaTheme="minorEastAsia" w:cstheme="minorEastAsia"/>
          <w:b/>
          <w:bCs/>
          <w:color w:val="000000"/>
          <w:kern w:val="0"/>
          <w:sz w:val="21"/>
          <w:szCs w:val="21"/>
          <w:lang w:val="en-US" w:eastAsia="zh-CN" w:bidi="ar"/>
        </w:rPr>
        <w:t>为各国媒体对话交流、务实合作提供平台的同时，向海内外生动宣介习近平总书记重要思想和形象，强效赋能“有一种叫云南的生活”IP，开创了大型国际论坛活动焕新呈现、顶流传播的新范式。</w:t>
      </w:r>
    </w:p>
    <w:p w14:paraId="00DE09F2">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highlight w:val="cyan"/>
          <w:lang w:val="en-US" w:eastAsia="zh-CN" w:bidi="ar"/>
        </w:rPr>
      </w:pPr>
    </w:p>
    <w:p w14:paraId="0687C6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 xml:space="preserve">一、“思想”为核，艺术化书写习近平总书记思想的磅礴伟力 </w:t>
      </w:r>
    </w:p>
    <w:p w14:paraId="6D77894D">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u w:val="none"/>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习近平总书记对“一带一路”媒体合作高度重视。2016年7月，习近平主席向2016“一带一路”媒体合作论坛致以贺信，强调“‘一带一路’媒体合作论坛为各国媒体对话交流、务实合作提供了一个平台。希望各国媒体用好这个平台，为推动国家关系发展、沟通民心民意、深化理解互信方面积极有为，为‘一带一路’建设发挥积极作用。”2019年4月，习近平主席向“一带一路”新闻合作联盟首届理事会议致以贺信，指出“希望各理事单位发扬丝路精神，加强沟通合作，在推动政策沟通、设施联通、贸易畅通、资金融通、民心相通方面多做工作，讲好‘一带一路’故事，为共建‘一带一路’营造良好舆论氛围”。云南广播电视台深入贯彻落实习近平总书记关于“一带一路”媒体合作论坛的指示精神，将宣传阐释、传播推介习近平总书记关于推动共建“一带一路”高质量发展的重要论述贯穿论坛开幕式及全过程，</w:t>
      </w:r>
      <w:r>
        <w:rPr>
          <w:rFonts w:hint="eastAsia" w:asciiTheme="minorEastAsia" w:hAnsiTheme="minorEastAsia" w:eastAsiaTheme="minorEastAsia" w:cstheme="minorEastAsia"/>
          <w:b/>
          <w:bCs/>
          <w:color w:val="000000"/>
          <w:kern w:val="0"/>
          <w:sz w:val="21"/>
          <w:szCs w:val="21"/>
          <w:u w:val="none"/>
          <w:lang w:val="en-US" w:eastAsia="zh-CN" w:bidi="ar"/>
        </w:rPr>
        <w:t>从节目设计和编排上最大程度凸显了习近平总书记重要思想论述和云南“一带一路”的实践成果。</w:t>
      </w:r>
    </w:p>
    <w:p w14:paraId="4CF929B5">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i w:val="0"/>
          <w:iCs w:val="0"/>
          <w:caps w:val="0"/>
          <w:color w:val="000000"/>
          <w:spacing w:val="0"/>
          <w:sz w:val="21"/>
          <w:szCs w:val="21"/>
          <w:shd w:val="clear" w:fill="FFFFFF"/>
        </w:rPr>
      </w:pPr>
      <w:r>
        <w:rPr>
          <w:rFonts w:hint="eastAsia" w:asciiTheme="minorEastAsia" w:hAnsiTheme="minorEastAsia" w:eastAsiaTheme="minorEastAsia" w:cstheme="minorEastAsia"/>
          <w:b/>
          <w:bCs/>
          <w:color w:val="000000"/>
          <w:kern w:val="0"/>
          <w:sz w:val="21"/>
          <w:szCs w:val="21"/>
          <w:lang w:val="en-US" w:eastAsia="zh-CN" w:bidi="ar"/>
        </w:rPr>
        <w:t>云南广播电视台团队精心为论坛开幕式策划“大道同行·和合共生——丝路故事汇”，通过“文明互鉴”“合作共赢”“民心相通”三大篇章，悉心甄选、动情呈现具备典型性和传播性的故事分享人物。2025年习近平总书记出访越南、柬埔寨，为周边外交擘画新蓝图，开幕式邀请习近平总书记曾接见过的柬埔寨王室成员诺罗敦·珍娜、越南指挥家童光荣夫妇深情讲述睦邻情深的故事，邀请中老铁路建设时给习近平总书记写信的老挝青年陈思讲述他与中老铁路共同成长的故事。当柬埔寨小公主珍娜说起她的祖辈和中国的情缘，当越南竹乐激情演绎西游记主题音乐《云宫迅音》，故事化讲述、艺术化表达让思想的磅礴伟力动人心弦，现场观众掌声雷动，各国政要、媒体记者纷纷举起手机拍摄纪录珍贵瞬间，“柬埔寨小公主讲述中柬情缘”等话题通过互联网传播更是成为阅读量超千万的爆款，登上热搜榜。开幕式还邀请六位一线建设者代表到场，与《人民日报》国际部记者同台盘点世界各地的共建“一带一路”超级工程，生动展现了这些工程如何促进沿线国家经济发展、增进人民福祉，更阐明了中国在国际合作中发挥的重要作用和对世界的积极贡献。随着分享者们娓娓道来，观众能清晰感受到“一带一路”倡议从“大写意”到“工笔画”，再到一个个可感可及的故事清晰感人。</w:t>
      </w:r>
    </w:p>
    <w:p w14:paraId="63106DC9">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b/>
          <w:bCs/>
          <w:color w:val="000000"/>
          <w:kern w:val="0"/>
          <w:sz w:val="21"/>
          <w:szCs w:val="21"/>
          <w:lang w:val="en-US" w:eastAsia="zh-CN" w:bidi="ar"/>
        </w:rPr>
        <w:t>论坛开幕式用如诗如画的舞台艺术呈现，将“一带一路”倡议落地为一个个具象唯美的人物故事，让“硬联通”“软联通”成果与“心联通”的情感融为一体。通过艺术化表达、故事化呈现、新科技赋能，向来自世界各地的媒体传递“一带一路”倡议的核心理念与时代价值，推动国际社会深化对这一伟大倡议的理解与认同，生动宣介阐释习近平总书记思想的真理力量、真理光芒、真理温度。</w:t>
      </w:r>
    </w:p>
    <w:p w14:paraId="11DD5663">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 </w:t>
      </w:r>
    </w:p>
    <w:p w14:paraId="08B1CED3">
      <w:pPr>
        <w:keepNext w:val="0"/>
        <w:keepLines w:val="0"/>
        <w:pageBreakBefore w:val="0"/>
        <w:widowControl/>
        <w:suppressLineNumbers w:val="0"/>
        <w:kinsoku/>
        <w:wordWrap/>
        <w:overflowPunct/>
        <w:topLinePunct w:val="0"/>
        <w:autoSpaceDE/>
        <w:autoSpaceDN/>
        <w:bidi w:val="0"/>
        <w:adjustRightInd/>
        <w:snapToGrid/>
        <w:spacing w:line="360" w:lineRule="exact"/>
        <w:ind w:firstLine="210" w:firstLineChars="1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 xml:space="preserve">二、“创意”为翼，唯美呈现开幕式盛况，展现云南魅力 </w:t>
      </w:r>
    </w:p>
    <w:p w14:paraId="6145B080">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论坛开幕式秉持融合传播理念，贯彻创意引领，用“技术之先”和“艺术之美”赋能传播，融合AI动画、全息投影等新技术，集情景讲述、歌舞器乐、戏曲交响、时尚走秀、全球视频连线等丰富多彩的形态为一体，极大地丰富了表现形式和传播途径，增强了观众的沉浸感和互动体验，从而提升传播效果和影响力。</w:t>
      </w:r>
    </w:p>
    <w:p w14:paraId="1286C88F">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习近平总书记曾在多个场合讲述郑和下西洋的故事，而云南恰是郑和故里。论坛开幕式通过AI技术赋能，让云南籍画家钟开天历时13年完成的500米长卷《郑和下西洋》“动起来、活起来”，并以超大跨幅呈现在现场观众面前，用极致美感和震撼视觉冲击带观众跟随620年前的郑和扬帆海上丝绸之路。</w:t>
      </w:r>
    </w:p>
    <w:p w14:paraId="606FF9EC">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开幕式还邀请拥有4000万全球粉丝的云南自媒体博主“滇西小哥”分享咖啡之都、亚洲花都的“一路芬芳”，分享世界各地网友给她的暖心留言；著名云南茶文化学者周重林与云南时尚茶品牌创始人跨界合作，通过融合传统戏曲和古琴艺术的节目呈现世界茶源的深厚底蕴。唯美舞台强化了云南的“左手咖啡右手茶”“世界花园”IP，这些美丽温暖的云南故事，亦是“可信、可敬、可爱”的最有说服力的中国故事。</w:t>
      </w:r>
    </w:p>
    <w:p w14:paraId="1B22CFCF">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云南广播电视台通过舞台的视听盛宴将论坛开幕式打造成兼具思想深度、美学价值、传播价值的文化盛宴，展现中华之美、云南之秀，让“一带一路”合作故事更具感染力，让文明互鉴理念直抵人心。</w:t>
      </w:r>
    </w:p>
    <w:p w14:paraId="42155CBB">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p>
    <w:p w14:paraId="64F71D76">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三、“交流”为桥，搭建文明互鉴平台，凝聚命运共同体合力</w:t>
      </w:r>
    </w:p>
    <w:p w14:paraId="7BE8A66D">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德国哲学家胡塞尔提出，在主体之间的交互过程中，意义的共同生成得以实现。在国际传播的背景下，不同文化主体在交流中彼此认可、相互理解、共同创造，通过文明对话的动态实践，超越文化隔阂，最终形成“和而不同”的共生格局‌。</w:t>
      </w:r>
    </w:p>
    <w:p w14:paraId="11B180A5">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云南广播电视台在论坛开幕式的策划到执行过程中，树立“平等、互鉴、对话”的观念，将不同文明、不同国家视为独立且平等的主体，有意识地扩大“朋友圈”。当旅居大理的加拿大友人牵着白族小朋友的手一起吟唱童谣，来自共建“一带一路”国家的音乐家们用管弦交响乐为他们伴奏；当来自楚雄的彝族绣娘与来自伊朗的地毯收藏家同台对话，人类非物质文化遗产在传承人的指尖辉映千年；当不同肤色、不同性别、不同国籍的网红“大V”不约而同发出“乐游中国、旅居云南”的邀请；当云南医生“光明行”“爱心行”的足迹遍布周边国家，希望的种子在各国孩子们心中生根发芽；当非洲布隆迪、南美巴西的合唱团与现场全体演职人员共唱脍炙人口的《友谊地久天长》，交流成了“一带一路”上最动人的音符。 云南广播电视台承办好宣传好“一带一路”媒体合作论坛，积极创设国际交流机遇，推动跨文化理解走向跨文明合作，汇聚构建人类命运共同体的文化合力。</w:t>
      </w:r>
    </w:p>
    <w:p w14:paraId="581EB419">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p>
    <w:p w14:paraId="653A51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Theme="minorEastAsia" w:hAnsiTheme="minorEastAsia" w:eastAsiaTheme="minorEastAsia" w:cstheme="minorEastAsia"/>
          <w:b/>
          <w:bCs/>
          <w:sz w:val="21"/>
          <w:szCs w:val="21"/>
          <w:u w:val="none"/>
        </w:rPr>
      </w:pPr>
      <w:r>
        <w:rPr>
          <w:rFonts w:hint="eastAsia" w:asciiTheme="minorEastAsia" w:hAnsiTheme="minorEastAsia" w:eastAsiaTheme="minorEastAsia" w:cstheme="minorEastAsia"/>
          <w:b/>
          <w:bCs/>
          <w:color w:val="000000"/>
          <w:kern w:val="0"/>
          <w:sz w:val="21"/>
          <w:szCs w:val="21"/>
          <w:u w:val="none"/>
          <w:lang w:val="en-US" w:eastAsia="zh-CN" w:bidi="ar"/>
        </w:rPr>
        <w:t xml:space="preserve">四、“传播”为基，以优质素材引导舆论，放大论坛影响力 </w:t>
      </w:r>
    </w:p>
    <w:p w14:paraId="50746BC7">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 xml:space="preserve">云南广播电视台以“传播之力”为基础，通过搭建媒资平台、组织跨国采访、打造话题矩阵，构建全域传播体系，以优质素材引导舆论，扩大论坛影响力。 </w:t>
      </w:r>
    </w:p>
    <w:p w14:paraId="6B174FCC">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从传播效果看，论坛开幕式相关内容在国内外多平台实现广泛扩散，相关话题曝光量、互动量及跨圈层传播频次均表现突出，有效提升了“一带一路”云南实践的国际传播影响力。论坛新闻宣传通过全媒体优质媒资供给“指挥棒”，构建起贯通“大屏+小屏+海内外媒体账号+网红账号”的全媒体内外宣传播体系，高质量、立体化、全覆盖做好论坛盛况的融合传播。在国内，央地各级主流媒体、政务新媒体及商业平台全方位呈现论坛亮点，微博相关话题累计阅读量超18.1亿次，讨论量超12万次。在境外，近百家国际主流媒体关注论坛重要活动，各国媒体通过Facebook、X等平台及网站发布报道超百篇次，创作11条百万+作品，在海内外掀起“云南热”，成功打造现象级外宣爆款产品。</w:t>
      </w:r>
    </w:p>
    <w:p w14:paraId="2D4C03C3">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 xml:space="preserve">在媒资支撑方面，牵头搭建论坛媒资库及新闻中心，围绕不同属性、国别媒体需求，开展内容采集、平台搭建与服务，为全球媒体提供精准支持。此外，通过第一时间将嘉宾发言中涉及合作理念、文明互鉴的内容制成短视频切片，经央媒及省内主流媒体转载，推动论坛共识转化为思想共识。全矩阵转载《人民日报》《新闻联播》等中央媒体解读重要论述的报道，进一步放大权威声音。 </w:t>
      </w:r>
    </w:p>
    <w:p w14:paraId="7B9D7E30">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color w:val="000000"/>
          <w:kern w:val="0"/>
          <w:sz w:val="21"/>
          <w:szCs w:val="21"/>
          <w:lang w:val="en-US" w:eastAsia="zh-CN" w:bidi="ar"/>
        </w:rPr>
        <w:t xml:space="preserve">在国际传播方面，云南广播电视台承办组织中外媒体采访行云南段活动，保障8组300余名记者深入云南各地参访。活动从场景与人物故事切入，借外籍人士视角与体验，展现“一带一路”合作成果与云南实践。参访团队走进中老铁路站点、跨境合作区等，外籍媒体记录云南在基建、产业、文化交流等领域的实践，经联合报道成为讲述中国与云南故事的鲜活载体，围绕参访行推出的#外眼看云南#话题阅读量达2.8亿次，形成跨平台内容共振的传播格局。同时，云南广播电视台在论坛期间举行“南亚东南亚网红联盟”成立仪式发起“周边网络大V看云南”网络传播活动，组织千万级海内外粉丝网红走进论坛现场，以“外嘴”“外眼”沉浸式体验烟火云南，外网传播量达5700万。 </w:t>
      </w:r>
    </w:p>
    <w:p w14:paraId="751A6949">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 xml:space="preserve"> </w:t>
      </w:r>
    </w:p>
    <w:p w14:paraId="474624C6">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云南广播电视台此次承办及传播“一带一路”媒体合作论坛的实践，将习近平总书记重要论述的柔性表达和地方实践完美结合，将国际论坛活动的创意策划与海内外传播一体考虑相互赋能，构建了兼具思想高度、创意亮点与传播实效的完整体系，其策划逻辑与传播策略值得深入剖析与总结。此次实践不仅树立起了云南高水平、高规格举办大型国际论坛的品牌影响力，更为国际传播工作提供了宝贵经验。</w:t>
      </w:r>
    </w:p>
    <w:p w14:paraId="3ECFAE5B">
      <w:pPr>
        <w:keepNext w:val="0"/>
        <w:keepLines w:val="0"/>
        <w:pageBreakBefore w:val="0"/>
        <w:widowControl/>
        <w:suppressLineNumbers w:val="0"/>
        <w:kinsoku/>
        <w:wordWrap/>
        <w:overflowPunct/>
        <w:topLinePunct w:val="0"/>
        <w:autoSpaceDE/>
        <w:autoSpaceDN/>
        <w:bidi w:val="0"/>
        <w:adjustRightInd/>
        <w:snapToGrid/>
        <w:spacing w:line="360" w:lineRule="exact"/>
        <w:ind w:firstLine="420" w:firstLineChars="200"/>
        <w:jc w:val="left"/>
        <w:textAlignment w:val="auto"/>
        <w:rPr>
          <w:rFonts w:hint="eastAsia" w:asciiTheme="minorEastAsia" w:hAnsiTheme="minorEastAsia" w:eastAsiaTheme="minorEastAsia" w:cstheme="minorEastAsia"/>
          <w:b/>
          <w:bCs/>
          <w:color w:val="000000"/>
          <w:kern w:val="0"/>
          <w:sz w:val="21"/>
          <w:szCs w:val="21"/>
          <w:lang w:val="en-US" w:eastAsia="zh-CN" w:bidi="ar"/>
        </w:rPr>
      </w:pPr>
      <w:r>
        <w:rPr>
          <w:rFonts w:hint="eastAsia" w:asciiTheme="minorEastAsia" w:hAnsiTheme="minorEastAsia" w:eastAsiaTheme="minorEastAsia" w:cstheme="minorEastAsia"/>
          <w:b/>
          <w:bCs/>
          <w:color w:val="000000"/>
          <w:kern w:val="0"/>
          <w:sz w:val="21"/>
          <w:szCs w:val="21"/>
          <w:lang w:val="en-US" w:eastAsia="zh-CN" w:bidi="ar"/>
        </w:rPr>
        <w:t>（作者张莹系云南广播电视台党委委员、副台长，李云亮系云南广播电视台云南卫视频道副总监，范琦琪、凌晨系云南广播电视台云南卫视频道编导）</w:t>
      </w:r>
    </w:p>
    <w:p w14:paraId="6FF7CC86">
      <w:pPr>
        <w:keepNext w:val="0"/>
        <w:keepLines w:val="0"/>
        <w:pageBreakBefore w:val="0"/>
        <w:widowControl/>
        <w:suppressLineNumbers w:val="0"/>
        <w:kinsoku/>
        <w:wordWrap/>
        <w:overflowPunct/>
        <w:topLinePunct w:val="0"/>
        <w:autoSpaceDE/>
        <w:autoSpaceDN/>
        <w:bidi w:val="0"/>
        <w:adjustRightInd/>
        <w:snapToGrid/>
        <w:spacing w:line="360" w:lineRule="exact"/>
        <w:ind w:firstLine="643" w:firstLineChars="200"/>
        <w:jc w:val="left"/>
        <w:textAlignment w:val="auto"/>
        <w:rPr>
          <w:rFonts w:hint="eastAsia" w:ascii="方正仿宋_GB2312" w:hAnsi="方正仿宋_GB2312" w:eastAsia="方正仿宋_GB2312" w:cs="方正仿宋_GB2312"/>
          <w:b/>
          <w:bCs/>
          <w:color w:val="000000"/>
          <w:kern w:val="0"/>
          <w:sz w:val="32"/>
          <w:szCs w:val="32"/>
          <w:lang w:val="en-US" w:eastAsia="zh-CN" w:bidi="ar"/>
        </w:rPr>
      </w:pPr>
    </w:p>
    <w:p w14:paraId="067F3624">
      <w:pPr>
        <w:keepNext w:val="0"/>
        <w:keepLines w:val="0"/>
        <w:pageBreakBefore w:val="0"/>
        <w:kinsoku/>
        <w:wordWrap/>
        <w:overflowPunct/>
        <w:topLinePunct w:val="0"/>
        <w:autoSpaceDE/>
        <w:autoSpaceDN/>
        <w:bidi w:val="0"/>
        <w:adjustRightInd/>
        <w:snapToGrid/>
        <w:spacing w:line="360" w:lineRule="exact"/>
        <w:textAlignment w:val="auto"/>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altName w:val="汉仪旗黑"/>
    <w:panose1 w:val="020B0503020204020204"/>
    <w:charset w:val="86"/>
    <w:family w:val="auto"/>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白茶清欢手写体">
    <w:panose1 w:val="02010600010101010101"/>
    <w:charset w:val="86"/>
    <w:family w:val="auto"/>
    <w:pitch w:val="default"/>
    <w:sig w:usb0="00000001" w:usb1="08010410" w:usb2="00000012" w:usb3="00000000" w:csb0="00140001" w:csb1="00000000"/>
  </w:font>
  <w:font w:name="方正仿宋_GB18030">
    <w:panose1 w:val="02000000000000000000"/>
    <w:charset w:val="86"/>
    <w:family w:val="auto"/>
    <w:pitch w:val="default"/>
    <w:sig w:usb0="00000001" w:usb1="08000000" w:usb2="00000000" w:usb3="00000000" w:csb0="00040000" w:csb1="00000000"/>
  </w:font>
  <w:font w:name="华文中宋">
    <w:altName w:val="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FB0D71"/>
    <w:rsid w:val="DFFB0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2026-05-11T09:35:00Z</dcterms:created>
  <dc:creator>凌晨</dc:creator>
  <cp:lastModifiedBy>凌晨</cp:lastModifiedBy>
  <dcterms:modified xsi:type="dcterms:W3CDTF">2026-05-11T09:53:07Z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DF993F316920F3F95B32016A51432017_41</vt:lpwstr>
  </property>
</Properties>
</file>